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2A" w:rsidRDefault="00484DF8" w:rsidP="00484DF8">
      <w:pPr>
        <w:pStyle w:val="Heading1"/>
      </w:pPr>
      <w:r>
        <w:t>Sample Press Release</w:t>
      </w:r>
    </w:p>
    <w:p w:rsidR="00484DF8" w:rsidRDefault="00484DF8" w:rsidP="00484DF8"/>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Contact: Hanna Woodburn                                                               </w:t>
      </w:r>
      <w:r>
        <w:rPr>
          <w:rFonts w:ascii="Segoe UI" w:eastAsia="Calibri" w:hAnsi="Segoe UI" w:cs="Segoe UI"/>
          <w:sz w:val="20"/>
          <w:szCs w:val="20"/>
        </w:rPr>
        <w:tab/>
        <w:t xml:space="preserve">          </w:t>
      </w:r>
      <w:r w:rsidRPr="00484DF8">
        <w:rPr>
          <w:rFonts w:ascii="Segoe UI" w:eastAsia="Calibri" w:hAnsi="Segoe UI" w:cs="Segoe UI"/>
          <w:sz w:val="20"/>
          <w:szCs w:val="20"/>
        </w:rPr>
        <w:t xml:space="preserve"> FOR IMMEDIATE RELEASE</w:t>
      </w: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 xml:space="preserve">Tel: 202-884-8398                                                                                                      </w:t>
      </w: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 xml:space="preserve">Email: </w:t>
      </w:r>
      <w:hyperlink r:id="rId4" w:history="1">
        <w:r w:rsidRPr="00484DF8">
          <w:rPr>
            <w:rFonts w:ascii="Segoe UI" w:eastAsia="Calibri" w:hAnsi="Segoe UI" w:cs="Segoe UI"/>
            <w:color w:val="0563C1"/>
            <w:sz w:val="20"/>
            <w:szCs w:val="20"/>
            <w:u w:val="single"/>
          </w:rPr>
          <w:t>hwoodburn@fhi360.org</w:t>
        </w:r>
      </w:hyperlink>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AB09B9">
      <w:pPr>
        <w:spacing w:after="0" w:line="240" w:lineRule="auto"/>
        <w:jc w:val="center"/>
        <w:rPr>
          <w:rFonts w:ascii="Segoe UI" w:eastAsia="Calibri" w:hAnsi="Segoe UI" w:cs="Segoe UI"/>
          <w:b/>
          <w:sz w:val="20"/>
          <w:szCs w:val="20"/>
        </w:rPr>
      </w:pPr>
      <w:r w:rsidRPr="00484DF8">
        <w:rPr>
          <w:rFonts w:ascii="Segoe UI" w:eastAsia="Calibri" w:hAnsi="Segoe UI" w:cs="Segoe UI"/>
          <w:b/>
          <w:sz w:val="20"/>
          <w:szCs w:val="20"/>
        </w:rPr>
        <w:t>INTERNATIONAL ORGANIZATIONS CALL FOR HYGIENE IN THE POST-2015 SUSTAINABLE DEVELOPMENT GOALS</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b/>
          <w:sz w:val="20"/>
          <w:szCs w:val="20"/>
        </w:rPr>
        <w:t>WASHINGTON, D.C.</w:t>
      </w:r>
      <w:r w:rsidRPr="00484DF8">
        <w:rPr>
          <w:rFonts w:ascii="Segoe UI" w:eastAsia="Calibri" w:hAnsi="Segoe UI" w:cs="Segoe UI"/>
          <w:sz w:val="20"/>
          <w:szCs w:val="20"/>
        </w:rPr>
        <w:t xml:space="preserve"> – July 1</w:t>
      </w:r>
      <w:r>
        <w:rPr>
          <w:rFonts w:ascii="Segoe UI" w:eastAsia="Calibri" w:hAnsi="Segoe UI" w:cs="Segoe UI"/>
          <w:sz w:val="20"/>
          <w:szCs w:val="20"/>
        </w:rPr>
        <w:t>5</w:t>
      </w:r>
      <w:r w:rsidR="004A2511">
        <w:rPr>
          <w:rFonts w:ascii="Segoe UI" w:eastAsia="Calibri" w:hAnsi="Segoe UI" w:cs="Segoe UI"/>
          <w:sz w:val="20"/>
          <w:szCs w:val="20"/>
        </w:rPr>
        <w:t>, 2014. Today nearly 9</w:t>
      </w:r>
      <w:r w:rsidRPr="00484DF8">
        <w:rPr>
          <w:rFonts w:ascii="Segoe UI" w:eastAsia="Calibri" w:hAnsi="Segoe UI" w:cs="Segoe UI"/>
          <w:sz w:val="20"/>
          <w:szCs w:val="20"/>
        </w:rPr>
        <w:t xml:space="preserve">0 influential international organizations called upon key United Nations decision makers to ensure that hygiene, a critical component of global health and development, be addressed as an indicator in the forthcoming Sustainable Development Goals. </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 xml:space="preserve">Hygiene—specifically handwashing with soap—is one of the most important interventions for human health and development and is a universal necessity. Fundamental to fighting undernutrition, reducing child mortality, overcoming antibiotic resistance, and advancing access to education, hygiene underpins the delivery of several other Sustainable Development Goals and ultimately advances gender equity, dignity, and human rights </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However, while hygiene is included alongside sanitation in Target 6.2 of the current draft of the Sustainable Development Goals, hygiene is neglected in the Sustainable Development Goals at the indicator level. This means that hygiene would not be measured globally, the target to improve hygiene would not be monitored, and the Sustainable Development Goals might not improve hygiene as much as they could. Given the massive role that hygiene plays in mult</w:t>
      </w:r>
      <w:r w:rsidR="005F046A">
        <w:rPr>
          <w:rFonts w:ascii="Segoe UI" w:eastAsia="Calibri" w:hAnsi="Segoe UI" w:cs="Segoe UI"/>
          <w:sz w:val="20"/>
          <w:szCs w:val="20"/>
        </w:rPr>
        <w:t>iple areas of development, nearly 90</w:t>
      </w:r>
      <w:r w:rsidRPr="00484DF8">
        <w:rPr>
          <w:rFonts w:ascii="Segoe UI" w:eastAsia="Calibri" w:hAnsi="Segoe UI" w:cs="Segoe UI"/>
          <w:sz w:val="20"/>
          <w:szCs w:val="20"/>
        </w:rPr>
        <w:t xml:space="preserve"> international corporations, non-governmental organizations, and coalitions have signed a letter asking the United Nations Statistical Commission and key Member States involved in determining proposed indicators to address this oversight. </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In this letter</w:t>
      </w:r>
      <w:r w:rsidR="004A2511">
        <w:rPr>
          <w:rFonts w:ascii="Segoe UI" w:eastAsia="Calibri" w:hAnsi="Segoe UI" w:cs="Segoe UI"/>
          <w:sz w:val="20"/>
          <w:szCs w:val="20"/>
        </w:rPr>
        <w:t xml:space="preserve"> (</w:t>
      </w:r>
      <w:hyperlink r:id="rId5" w:history="1">
        <w:r w:rsidR="004A2511" w:rsidRPr="004A2511">
          <w:rPr>
            <w:rStyle w:val="Hyperlink"/>
            <w:rFonts w:ascii="Segoe UI" w:eastAsia="Calibri" w:hAnsi="Segoe UI" w:cs="Segoe UI"/>
            <w:sz w:val="20"/>
            <w:szCs w:val="20"/>
          </w:rPr>
          <w:t>avai</w:t>
        </w:r>
        <w:r w:rsidR="004A2511" w:rsidRPr="004A2511">
          <w:rPr>
            <w:rStyle w:val="Hyperlink"/>
            <w:rFonts w:ascii="Segoe UI" w:eastAsia="Calibri" w:hAnsi="Segoe UI" w:cs="Segoe UI"/>
            <w:sz w:val="20"/>
            <w:szCs w:val="20"/>
          </w:rPr>
          <w:t>lable here</w:t>
        </w:r>
      </w:hyperlink>
      <w:r w:rsidR="004A2511">
        <w:rPr>
          <w:rFonts w:ascii="Segoe UI" w:eastAsia="Calibri" w:hAnsi="Segoe UI" w:cs="Segoe UI"/>
          <w:sz w:val="20"/>
          <w:szCs w:val="20"/>
        </w:rPr>
        <w:t>)</w:t>
      </w:r>
      <w:r w:rsidRPr="00484DF8">
        <w:rPr>
          <w:rFonts w:ascii="Segoe UI" w:eastAsia="Calibri" w:hAnsi="Segoe UI" w:cs="Segoe UI"/>
          <w:sz w:val="20"/>
          <w:szCs w:val="20"/>
        </w:rPr>
        <w:t xml:space="preserve">, cosigners argue that “If hygiene is neglected in the Sustainable Development Goals at the indicator level this will be to the detriment of those populations who have the most to gain through global development— the poor and vulnerable.” </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r w:rsidRPr="00484DF8">
        <w:rPr>
          <w:rFonts w:ascii="Segoe UI" w:eastAsia="Calibri" w:hAnsi="Segoe UI" w:cs="Segoe UI"/>
          <w:sz w:val="20"/>
          <w:szCs w:val="20"/>
        </w:rPr>
        <w:t xml:space="preserve">According to Dr. Layla McCay, Secretariat Director of the Global Public-Private Partnership for Handwashing, “Failing to include a global, mandatory hygiene indicator means that the Sustainable Development Goals will also fail to fully capitalize upon this historic opportunity to bring better health, education, and economic opportunities to millions around the world. We ask those involved in determining the Sustainable Development Goals to not let this moment go by without taking action.” </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jc w:val="center"/>
        <w:rPr>
          <w:rFonts w:ascii="Segoe UI" w:eastAsia="Calibri" w:hAnsi="Segoe UI" w:cs="Segoe UI"/>
          <w:sz w:val="20"/>
          <w:szCs w:val="20"/>
        </w:rPr>
      </w:pPr>
      <w:r w:rsidRPr="00484DF8">
        <w:rPr>
          <w:rFonts w:ascii="Segoe UI" w:eastAsia="Calibri" w:hAnsi="Segoe UI" w:cs="Segoe UI"/>
          <w:sz w:val="20"/>
          <w:szCs w:val="20"/>
        </w:rPr>
        <w:t>– ENDS –</w:t>
      </w: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rPr>
          <w:rFonts w:ascii="Segoe UI" w:eastAsia="Calibri" w:hAnsi="Segoe UI" w:cs="Segoe UI"/>
          <w:sz w:val="20"/>
          <w:szCs w:val="20"/>
        </w:rPr>
      </w:pPr>
    </w:p>
    <w:p w:rsidR="00484DF8" w:rsidRPr="00484DF8" w:rsidRDefault="00484DF8" w:rsidP="00484DF8">
      <w:pPr>
        <w:spacing w:after="0" w:line="240" w:lineRule="auto"/>
        <w:jc w:val="center"/>
        <w:rPr>
          <w:rFonts w:ascii="Segoe UI" w:eastAsia="Calibri" w:hAnsi="Segoe UI" w:cs="Segoe UI"/>
          <w:sz w:val="20"/>
          <w:szCs w:val="20"/>
        </w:rPr>
      </w:pPr>
      <w:r w:rsidRPr="00484DF8">
        <w:rPr>
          <w:rFonts w:ascii="Segoe UI" w:eastAsia="Calibri" w:hAnsi="Segoe UI" w:cs="Segoe UI"/>
          <w:sz w:val="20"/>
          <w:szCs w:val="20"/>
        </w:rPr>
        <w:t>###</w:t>
      </w:r>
    </w:p>
    <w:p w:rsidR="00484DF8" w:rsidRDefault="00484DF8" w:rsidP="00484DF8"/>
    <w:p w:rsidR="00484DF8" w:rsidRDefault="00484DF8" w:rsidP="00484DF8">
      <w:pPr>
        <w:pStyle w:val="Heading1"/>
      </w:pPr>
      <w:r>
        <w:lastRenderedPageBreak/>
        <w:t>Sample Social Media Messages</w:t>
      </w:r>
    </w:p>
    <w:p w:rsidR="00484DF8" w:rsidRDefault="00484DF8" w:rsidP="00484DF8"/>
    <w:p w:rsidR="00484DF8" w:rsidRPr="005F046A" w:rsidRDefault="004A2511" w:rsidP="00484DF8">
      <w:bookmarkStart w:id="0" w:name="_GoBack"/>
      <w:r w:rsidRPr="005F046A">
        <w:t>Today we &amp; 9</w:t>
      </w:r>
      <w:r w:rsidR="00484DF8" w:rsidRPr="005F046A">
        <w:t>0 other organizations asked the UN to make sur</w:t>
      </w:r>
      <w:r w:rsidR="00BD20FE" w:rsidRPr="005F046A">
        <w:t xml:space="preserve">e hygiene is in the #SDGs. Join us! </w:t>
      </w:r>
      <w:hyperlink r:id="rId6" w:history="1">
        <w:proofErr w:type="gramStart"/>
        <w:r w:rsidR="00BD20FE" w:rsidRPr="005F046A">
          <w:rPr>
            <w:rStyle w:val="Hyperlink"/>
          </w:rPr>
          <w:t>bitly.com/</w:t>
        </w:r>
        <w:proofErr w:type="spellStart"/>
        <w:r w:rsidR="00BD20FE" w:rsidRPr="005F046A">
          <w:rPr>
            <w:rStyle w:val="Hyperlink"/>
          </w:rPr>
          <w:t>hygienepetition</w:t>
        </w:r>
        <w:proofErr w:type="spellEnd"/>
        <w:proofErr w:type="gramEnd"/>
      </w:hyperlink>
      <w:r w:rsidR="00BD20FE" w:rsidRPr="005F046A">
        <w:t xml:space="preserve"> @</w:t>
      </w:r>
      <w:proofErr w:type="spellStart"/>
      <w:r w:rsidR="00BD20FE" w:rsidRPr="005F046A">
        <w:t>handwashingsoap</w:t>
      </w:r>
      <w:proofErr w:type="spellEnd"/>
    </w:p>
    <w:p w:rsidR="00BD20FE" w:rsidRPr="005F046A" w:rsidRDefault="00BD20FE" w:rsidP="00484DF8">
      <w:r w:rsidRPr="005F046A">
        <w:t>Global Handwashing Day is in 3 months, but the UN must act on hygiene now by making it an indicator in the SDGs. bit.ly/1en9aSr</w:t>
      </w:r>
      <w:r w:rsidR="00F3619A" w:rsidRPr="005F046A">
        <w:t xml:space="preserve"> </w:t>
      </w:r>
    </w:p>
    <w:p w:rsidR="00EE1699" w:rsidRPr="005F046A" w:rsidRDefault="00EE1699" w:rsidP="00EE1699">
      <w:r w:rsidRPr="005F046A">
        <w:t xml:space="preserve">Water, sanitation, and hygiene should be priorities in the SDGs, which means we must have a hygiene indicator. </w:t>
      </w:r>
      <w:proofErr w:type="gramStart"/>
      <w:r w:rsidRPr="005F046A">
        <w:t>bit.ly/1en9aSr</w:t>
      </w:r>
      <w:proofErr w:type="gramEnd"/>
    </w:p>
    <w:p w:rsidR="00F3619A" w:rsidRPr="005F046A" w:rsidRDefault="00EE1699" w:rsidP="00484DF8">
      <w:r w:rsidRPr="005F046A">
        <w:rPr>
          <w:rFonts w:cs="Arial"/>
          <w:color w:val="292F33"/>
          <w:sz w:val="21"/>
          <w:szCs w:val="21"/>
          <w:shd w:val="clear" w:color="auto" w:fill="FFFFFF"/>
        </w:rPr>
        <w:t>Do you agree that hygiene is essential to health, education, equity &amp;more? Then join us &amp;</w:t>
      </w:r>
      <w:r w:rsidRPr="005F046A">
        <w:rPr>
          <w:rStyle w:val="apple-converted-space"/>
          <w:rFonts w:cs="Arial"/>
          <w:color w:val="292F33"/>
          <w:sz w:val="21"/>
          <w:szCs w:val="21"/>
          <w:shd w:val="clear" w:color="auto" w:fill="FFFFFF"/>
        </w:rPr>
        <w:t> </w:t>
      </w:r>
      <w:hyperlink r:id="rId7" w:history="1">
        <w:r w:rsidRPr="005F046A">
          <w:rPr>
            <w:rStyle w:val="Hyperlink"/>
            <w:rFonts w:cs="Arial"/>
            <w:color w:val="66B5D2"/>
            <w:sz w:val="21"/>
            <w:szCs w:val="21"/>
            <w:u w:val="none"/>
            <w:shd w:val="clear" w:color="auto" w:fill="FFFFFF"/>
          </w:rPr>
          <w:t>@</w:t>
        </w:r>
        <w:proofErr w:type="spellStart"/>
        <w:r w:rsidRPr="005F046A">
          <w:rPr>
            <w:rStyle w:val="Hyperlink"/>
            <w:rFonts w:cs="Arial"/>
            <w:color w:val="0084B4"/>
            <w:sz w:val="21"/>
            <w:szCs w:val="21"/>
            <w:shd w:val="clear" w:color="auto" w:fill="FFFFFF"/>
          </w:rPr>
          <w:t>handwashingsoap</w:t>
        </w:r>
        <w:proofErr w:type="spellEnd"/>
      </w:hyperlink>
      <w:r w:rsidRPr="005F046A">
        <w:rPr>
          <w:rFonts w:cs="Arial"/>
          <w:color w:val="292F33"/>
          <w:sz w:val="21"/>
          <w:szCs w:val="21"/>
          <w:shd w:val="clear" w:color="auto" w:fill="FFFFFF"/>
        </w:rPr>
        <w:t>:</w:t>
      </w:r>
      <w:r w:rsidRPr="005F046A">
        <w:rPr>
          <w:rStyle w:val="apple-converted-space"/>
          <w:rFonts w:cs="Arial"/>
          <w:color w:val="292F33"/>
          <w:sz w:val="21"/>
          <w:szCs w:val="21"/>
          <w:shd w:val="clear" w:color="auto" w:fill="FFFFFF"/>
        </w:rPr>
        <w:t> </w:t>
      </w:r>
      <w:hyperlink r:id="rId8" w:history="1">
        <w:r w:rsidRPr="005F046A">
          <w:rPr>
            <w:rStyle w:val="Hyperlink"/>
            <w:rFonts w:cs="Arial"/>
            <w:color w:val="0084B4"/>
            <w:sz w:val="21"/>
            <w:szCs w:val="21"/>
            <w:shd w:val="clear" w:color="auto" w:fill="FFFFFF"/>
          </w:rPr>
          <w:t>bitly.com/</w:t>
        </w:r>
        <w:proofErr w:type="spellStart"/>
        <w:r w:rsidRPr="005F046A">
          <w:rPr>
            <w:rStyle w:val="Hyperlink"/>
            <w:rFonts w:cs="Arial"/>
            <w:color w:val="0084B4"/>
            <w:sz w:val="21"/>
            <w:szCs w:val="21"/>
            <w:shd w:val="clear" w:color="auto" w:fill="FFFFFF"/>
          </w:rPr>
          <w:t>hygienepetition</w:t>
        </w:r>
        <w:proofErr w:type="spellEnd"/>
      </w:hyperlink>
    </w:p>
    <w:p w:rsidR="00EE1699" w:rsidRPr="005F046A" w:rsidRDefault="00EE1699" w:rsidP="00484DF8">
      <w:r w:rsidRPr="005F046A">
        <w:t xml:space="preserve">Hygiene is the most cost-effective way to prevent diarrhea and it should be in the #SDGs! </w:t>
      </w:r>
      <w:r w:rsidRPr="005F046A">
        <w:t>bit.ly/1en9aSr</w:t>
      </w:r>
      <w:r w:rsidRPr="005F046A">
        <w:t xml:space="preserve"> #FFD3 @</w:t>
      </w:r>
      <w:proofErr w:type="spellStart"/>
      <w:r w:rsidRPr="005F046A">
        <w:t>handwashingsoap</w:t>
      </w:r>
      <w:proofErr w:type="spellEnd"/>
    </w:p>
    <w:p w:rsidR="00BD20FE" w:rsidRPr="005F046A" w:rsidRDefault="004A2511" w:rsidP="00484DF8">
      <w:r w:rsidRPr="005F046A">
        <w:t>We agree w/9</w:t>
      </w:r>
      <w:r w:rsidR="00371F6A" w:rsidRPr="005F046A">
        <w:t xml:space="preserve">0 major global organizations that #hygiene needs to be in the #SDGs. Raise your hand for this cause: </w:t>
      </w:r>
      <w:r w:rsidR="00371F6A" w:rsidRPr="005F046A">
        <w:t>bit.ly/1en9aSr</w:t>
      </w:r>
      <w:r w:rsidR="00371F6A" w:rsidRPr="005F046A">
        <w:t>.</w:t>
      </w:r>
    </w:p>
    <w:bookmarkEnd w:id="0"/>
    <w:p w:rsidR="00BD20FE" w:rsidRPr="00484DF8" w:rsidRDefault="00BD20FE" w:rsidP="00484DF8"/>
    <w:sectPr w:rsidR="00BD20FE" w:rsidRPr="00484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F8"/>
    <w:rsid w:val="00204CF6"/>
    <w:rsid w:val="00371F6A"/>
    <w:rsid w:val="00484DF8"/>
    <w:rsid w:val="004A2511"/>
    <w:rsid w:val="00572342"/>
    <w:rsid w:val="005F046A"/>
    <w:rsid w:val="00614F0D"/>
    <w:rsid w:val="00AB09B9"/>
    <w:rsid w:val="00B81C2A"/>
    <w:rsid w:val="00BD20FE"/>
    <w:rsid w:val="00C511C4"/>
    <w:rsid w:val="00EE1699"/>
    <w:rsid w:val="00F3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66BBD-34CF-464A-BC62-FEE69B3C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F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D20FE"/>
    <w:rPr>
      <w:color w:val="0563C1" w:themeColor="hyperlink"/>
      <w:u w:val="single"/>
    </w:rPr>
  </w:style>
  <w:style w:type="character" w:customStyle="1" w:styleId="apple-converted-space">
    <w:name w:val="apple-converted-space"/>
    <w:basedOn w:val="DefaultParagraphFont"/>
    <w:rsid w:val="00EE1699"/>
  </w:style>
  <w:style w:type="character" w:styleId="Emphasis">
    <w:name w:val="Emphasis"/>
    <w:basedOn w:val="DefaultParagraphFont"/>
    <w:uiPriority w:val="20"/>
    <w:qFormat/>
    <w:rsid w:val="00EE1699"/>
    <w:rPr>
      <w:i/>
      <w:iCs/>
    </w:rPr>
  </w:style>
  <w:style w:type="character" w:styleId="FollowedHyperlink">
    <w:name w:val="FollowedHyperlink"/>
    <w:basedOn w:val="DefaultParagraphFont"/>
    <w:uiPriority w:val="99"/>
    <w:semiHidden/>
    <w:unhideWhenUsed/>
    <w:rsid w:val="005F0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9936">
      <w:bodyDiv w:val="1"/>
      <w:marLeft w:val="0"/>
      <w:marRight w:val="0"/>
      <w:marTop w:val="0"/>
      <w:marBottom w:val="0"/>
      <w:divBdr>
        <w:top w:val="none" w:sz="0" w:space="0" w:color="auto"/>
        <w:left w:val="none" w:sz="0" w:space="0" w:color="auto"/>
        <w:bottom w:val="none" w:sz="0" w:space="0" w:color="auto"/>
        <w:right w:val="none" w:sz="0" w:space="0" w:color="auto"/>
      </w:divBdr>
    </w:div>
    <w:div w:id="840239649">
      <w:bodyDiv w:val="1"/>
      <w:marLeft w:val="0"/>
      <w:marRight w:val="0"/>
      <w:marTop w:val="0"/>
      <w:marBottom w:val="0"/>
      <w:divBdr>
        <w:top w:val="none" w:sz="0" w:space="0" w:color="auto"/>
        <w:left w:val="none" w:sz="0" w:space="0" w:color="auto"/>
        <w:bottom w:val="none" w:sz="0" w:space="0" w:color="auto"/>
        <w:right w:val="none" w:sz="0" w:space="0" w:color="auto"/>
      </w:divBdr>
    </w:div>
    <w:div w:id="1278296543">
      <w:bodyDiv w:val="1"/>
      <w:marLeft w:val="0"/>
      <w:marRight w:val="0"/>
      <w:marTop w:val="0"/>
      <w:marBottom w:val="0"/>
      <w:divBdr>
        <w:top w:val="none" w:sz="0" w:space="0" w:color="auto"/>
        <w:left w:val="none" w:sz="0" w:space="0" w:color="auto"/>
        <w:bottom w:val="none" w:sz="0" w:space="0" w:color="auto"/>
        <w:right w:val="none" w:sz="0" w:space="0" w:color="auto"/>
      </w:divBdr>
    </w:div>
    <w:div w:id="1321696120">
      <w:bodyDiv w:val="1"/>
      <w:marLeft w:val="0"/>
      <w:marRight w:val="0"/>
      <w:marTop w:val="0"/>
      <w:marBottom w:val="0"/>
      <w:divBdr>
        <w:top w:val="none" w:sz="0" w:space="0" w:color="auto"/>
        <w:left w:val="none" w:sz="0" w:space="0" w:color="auto"/>
        <w:bottom w:val="none" w:sz="0" w:space="0" w:color="auto"/>
        <w:right w:val="none" w:sz="0" w:space="0" w:color="auto"/>
      </w:divBdr>
      <w:divsChild>
        <w:div w:id="1830369761">
          <w:marLeft w:val="0"/>
          <w:marRight w:val="0"/>
          <w:marTop w:val="0"/>
          <w:marBottom w:val="0"/>
          <w:divBdr>
            <w:top w:val="none" w:sz="0" w:space="0" w:color="auto"/>
            <w:left w:val="none" w:sz="0" w:space="0" w:color="auto"/>
            <w:bottom w:val="none" w:sz="0" w:space="0" w:color="auto"/>
            <w:right w:val="none" w:sz="0" w:space="0" w:color="auto"/>
          </w:divBdr>
          <w:divsChild>
            <w:div w:id="2412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6538">
      <w:bodyDiv w:val="1"/>
      <w:marLeft w:val="0"/>
      <w:marRight w:val="0"/>
      <w:marTop w:val="0"/>
      <w:marBottom w:val="0"/>
      <w:divBdr>
        <w:top w:val="none" w:sz="0" w:space="0" w:color="auto"/>
        <w:left w:val="none" w:sz="0" w:space="0" w:color="auto"/>
        <w:bottom w:val="none" w:sz="0" w:space="0" w:color="auto"/>
        <w:right w:val="none" w:sz="0" w:space="0" w:color="auto"/>
      </w:divBdr>
      <w:divsChild>
        <w:div w:id="723482145">
          <w:marLeft w:val="0"/>
          <w:marRight w:val="0"/>
          <w:marTop w:val="0"/>
          <w:marBottom w:val="0"/>
          <w:divBdr>
            <w:top w:val="none" w:sz="0" w:space="0" w:color="auto"/>
            <w:left w:val="none" w:sz="0" w:space="0" w:color="auto"/>
            <w:bottom w:val="none" w:sz="0" w:space="0" w:color="auto"/>
            <w:right w:val="none" w:sz="0" w:space="0" w:color="auto"/>
          </w:divBdr>
          <w:divsChild>
            <w:div w:id="17802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om/hygienepetition" TargetMode="External"/><Relationship Id="rId3" Type="http://schemas.openxmlformats.org/officeDocument/2006/relationships/webSettings" Target="webSettings.xml"/><Relationship Id="rId7" Type="http://schemas.openxmlformats.org/officeDocument/2006/relationships/hyperlink" Target="https://twitter.com/handwashingso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com/hygienepetition" TargetMode="External"/><Relationship Id="rId5" Type="http://schemas.openxmlformats.org/officeDocument/2006/relationships/hyperlink" Target="http://globalhandwashing.org/raise-your-voice-for-hygiene-sign-on-to-call-for-a-global-hygiene-indicator-in-the-sdgs/" TargetMode="External"/><Relationship Id="rId10" Type="http://schemas.openxmlformats.org/officeDocument/2006/relationships/theme" Target="theme/theme1.xml"/><Relationship Id="rId4" Type="http://schemas.openxmlformats.org/officeDocument/2006/relationships/hyperlink" Target="mailto:hwoodburn@fhi360.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Woodburn</dc:creator>
  <cp:keywords/>
  <dc:description/>
  <cp:lastModifiedBy>Hanna Woodburn</cp:lastModifiedBy>
  <cp:revision>3</cp:revision>
  <dcterms:created xsi:type="dcterms:W3CDTF">2015-07-13T17:25:00Z</dcterms:created>
  <dcterms:modified xsi:type="dcterms:W3CDTF">2015-07-14T15:51:00Z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44206968</vt:i4>
  </property>
  <property fmtid="{D5CDD505-2E9C-101B-9397-08002B2CF9AE}" pid="3" name="_NewReviewCycle">
    <vt:lpwstr/>
  </property>
  <property fmtid="{D5CDD505-2E9C-101B-9397-08002B2CF9AE}" pid="4" name="_EmailSubject">
    <vt:lpwstr>Hygiene Advocacy Letter Communications Materials </vt:lpwstr>
  </property>
  <property fmtid="{D5CDD505-2E9C-101B-9397-08002B2CF9AE}" pid="5" name="_AuthorEmail">
    <vt:lpwstr>hwoodburn@fhi360.org</vt:lpwstr>
  </property>
  <property fmtid="{D5CDD505-2E9C-101B-9397-08002B2CF9AE}" pid="6" name="_AuthorEmailDisplayName">
    <vt:lpwstr>Hanna Woodburn</vt:lpwstr>
  </property>
</Properties>
</file>